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4DE245E3" w:rsidR="00BC36FE" w:rsidRPr="00910A51" w:rsidRDefault="007758F0" w:rsidP="00910A51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62646675"/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1F7BDA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br/>
        <w:t xml:space="preserve">do postępowania zakupowego nr </w:t>
      </w:r>
      <w:r w:rsidR="002B630B">
        <w:rPr>
          <w:rFonts w:ascii="Times New Roman" w:hAnsi="Times New Roman" w:cs="Times New Roman"/>
          <w:b/>
          <w:i/>
          <w:iCs/>
          <w:sz w:val="20"/>
          <w:szCs w:val="20"/>
        </w:rPr>
        <w:t>2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>/RPOZ/2024</w:t>
      </w:r>
    </w:p>
    <w:p w14:paraId="7A39237E" w14:textId="6A3EE57E" w:rsidR="00910A51" w:rsidRDefault="00910A51" w:rsidP="00910A51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69009539"/>
      <w:bookmarkStart w:id="5" w:name="_Hlk161412492"/>
      <w:bookmarkStart w:id="6" w:name="_Hlk152947644"/>
      <w:bookmarkEnd w:id="0"/>
      <w:r>
        <w:rPr>
          <w:rFonts w:ascii="Times New Roman" w:hAnsi="Times New Roman"/>
          <w:b/>
          <w:bCs/>
        </w:rPr>
        <w:t>Parafia Rzymskokatolicka pw. Św. Wawrzyńca w Ryńsku</w:t>
      </w:r>
    </w:p>
    <w:p w14:paraId="7D13A03E" w14:textId="77777777" w:rsidR="00910A51" w:rsidRDefault="00910A51" w:rsidP="00910A51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Ryńsk, </w:t>
      </w:r>
      <w:r w:rsidRPr="003570E9">
        <w:rPr>
          <w:rFonts w:ascii="Times New Roman" w:hAnsi="Times New Roman"/>
          <w:b/>
          <w:bCs/>
        </w:rPr>
        <w:t xml:space="preserve">ul. Mikołaja Ryńskiego </w:t>
      </w:r>
      <w:r>
        <w:rPr>
          <w:rFonts w:ascii="Times New Roman" w:hAnsi="Times New Roman"/>
          <w:b/>
          <w:bCs/>
        </w:rPr>
        <w:t>30, 87-213 Ryńsk</w:t>
      </w:r>
    </w:p>
    <w:p w14:paraId="74F753F2" w14:textId="77777777" w:rsidR="00910A51" w:rsidRDefault="00910A51" w:rsidP="00910A51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110E67">
        <w:rPr>
          <w:rFonts w:ascii="Times New Roman" w:hAnsi="Times New Roman"/>
          <w:b/>
          <w:bCs/>
        </w:rPr>
        <w:t>8781036964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4F5C5AA2" w14:textId="77777777" w:rsidR="00910A51" w:rsidRDefault="00910A51" w:rsidP="00910A51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50DCC19" w14:textId="77777777" w:rsidR="00910A51" w:rsidRDefault="00910A51" w:rsidP="00910A51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1D5BAD5B" w14:textId="77777777" w:rsidR="00910A51" w:rsidRDefault="00910A51" w:rsidP="00910A51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bookmarkEnd w:id="4"/>
    <w:bookmarkEnd w:id="5"/>
    <w:bookmarkEnd w:id="6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F164980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BAC17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0BE162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0714233" w14:textId="5E81BEE6" w:rsidR="0033636F" w:rsidRPr="007758F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7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622B64FF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 xml:space="preserve">zgodnie z Ustawa z dnia 23 lipca 2003 r. o ochronie zabytków i opiece nad zabytkami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>(</w:t>
      </w:r>
      <w:r w:rsidR="007758F0" w:rsidRPr="007758F0">
        <w:rPr>
          <w:rFonts w:ascii="Times New Roman" w:hAnsi="Times New Roman" w:cs="Times New Roman"/>
          <w:b/>
        </w:rPr>
        <w:t>Dz.U. 2022 poz. 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7"/>
    <w:p w14:paraId="4C1EF8B4" w14:textId="013FDEB3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F620824" w14:textId="77777777" w:rsidR="007758F0" w:rsidRDefault="00C3357F" w:rsidP="007758F0">
      <w:pPr>
        <w:spacing w:after="0" w:line="240" w:lineRule="auto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</w:p>
    <w:p w14:paraId="7E75FFE6" w14:textId="7AB28D65" w:rsidR="007758F0" w:rsidRPr="006309F6" w:rsidRDefault="00B72D0E" w:rsidP="001C760A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171086318"/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10A51" w:rsidRPr="00921A67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ścian wewnętrznych kościoła w kościele filialnym rzymsko-katolickim </w:t>
      </w:r>
      <w:r w:rsidR="00910A5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910A51" w:rsidRPr="00921A67">
        <w:rPr>
          <w:rFonts w:ascii="Times New Roman" w:hAnsi="Times New Roman"/>
          <w:b/>
          <w:bCs/>
          <w:i/>
          <w:iCs/>
          <w:sz w:val="24"/>
          <w:szCs w:val="24"/>
        </w:rPr>
        <w:t>p.w.</w:t>
      </w:r>
      <w:r w:rsidR="00910A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10A51" w:rsidRPr="00921A67">
        <w:rPr>
          <w:rFonts w:ascii="Times New Roman" w:hAnsi="Times New Roman"/>
          <w:b/>
          <w:bCs/>
          <w:i/>
          <w:iCs/>
          <w:sz w:val="24"/>
          <w:szCs w:val="24"/>
        </w:rPr>
        <w:t>Najświętszego Serca Pana Jezusa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bookmarkEnd w:id="8"/>
    </w:p>
    <w:p w14:paraId="36F7C930" w14:textId="6F02CE12" w:rsidR="007758F0" w:rsidRPr="0028517A" w:rsidRDefault="007758F0" w:rsidP="007758F0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5AEE09E8" w14:textId="77777777" w:rsidR="007758F0" w:rsidRPr="00060145" w:rsidRDefault="007758F0" w:rsidP="007758F0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ysponuję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Pr="00C3357F">
        <w:rPr>
          <w:rFonts w:ascii="Times New Roman" w:hAnsi="Times New Roman" w:cs="Times New Roman"/>
          <w:b/>
        </w:rPr>
        <w:t>Dz.U. 20</w:t>
      </w:r>
      <w:r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125468ED" w14:textId="725E2AC5" w:rsidR="00060145" w:rsidRPr="00060145" w:rsidRDefault="00060145" w:rsidP="00060145">
      <w:pPr>
        <w:pStyle w:val="Nagwek3"/>
        <w:numPr>
          <w:ilvl w:val="1"/>
          <w:numId w:val="5"/>
        </w:numPr>
        <w:shd w:val="clear" w:color="auto" w:fill="FFFFFF"/>
        <w:spacing w:before="120"/>
        <w:ind w:left="851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060145">
        <w:rPr>
          <w:rFonts w:ascii="Times New Roman" w:hAnsi="Times New Roman" w:cs="Times New Roman"/>
          <w:b/>
          <w:bCs/>
          <w:color w:val="auto"/>
          <w:sz w:val="22"/>
          <w:szCs w:val="22"/>
        </w:rPr>
        <w:t>Kierownik prac konserwatorskich,</w:t>
      </w:r>
    </w:p>
    <w:p w14:paraId="1E753A90" w14:textId="6D7742E7" w:rsidR="00060145" w:rsidRPr="00060145" w:rsidRDefault="00060145" w:rsidP="00060145">
      <w:pPr>
        <w:pStyle w:val="Nagwek3"/>
        <w:numPr>
          <w:ilvl w:val="1"/>
          <w:numId w:val="5"/>
        </w:numPr>
        <w:shd w:val="clear" w:color="auto" w:fill="FFFFFF"/>
        <w:spacing w:before="0"/>
        <w:ind w:left="851"/>
        <w:jc w:val="both"/>
        <w:rPr>
          <w:rFonts w:ascii="Times New Roman" w:hAnsi="Times New Roman" w:cs="Times New Roman"/>
          <w:color w:val="auto"/>
        </w:rPr>
      </w:pPr>
      <w:r w:rsidRPr="00060145">
        <w:rPr>
          <w:rFonts w:ascii="Times New Roman" w:hAnsi="Times New Roman" w:cs="Times New Roman"/>
          <w:b/>
          <w:bCs/>
          <w:color w:val="auto"/>
          <w:sz w:val="22"/>
          <w:szCs w:val="22"/>
        </w:rPr>
        <w:t>Konserwator, który sporządzi Program prac konserwatorskich.</w:t>
      </w:r>
      <w:r w:rsidRPr="000601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commentRangeStart w:id="9"/>
      <w:commentRangeEnd w:id="9"/>
      <w:r w:rsidRPr="00060145">
        <w:rPr>
          <w:rStyle w:val="Odwoaniedokomentarza"/>
          <w:rFonts w:ascii="Times New Roman" w:eastAsia="Calibri" w:hAnsi="Times New Roman" w:cs="Times New Roman"/>
          <w:color w:val="auto"/>
          <w:kern w:val="3"/>
        </w:rPr>
        <w:commentReference w:id="9"/>
      </w:r>
    </w:p>
    <w:p w14:paraId="78FEF074" w14:textId="77777777" w:rsidR="007758F0" w:rsidRPr="00F06C1E" w:rsidRDefault="007758F0" w:rsidP="007758F0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7758F0" w:rsidRPr="0060263F" w14:paraId="5CC901C4" w14:textId="77777777" w:rsidTr="00324338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E9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B963C1" w14:textId="77777777" w:rsidR="007758F0" w:rsidRPr="0060263F" w:rsidRDefault="007758F0" w:rsidP="0032433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A74C" w14:textId="77777777" w:rsidR="007758F0" w:rsidRPr="0060263F" w:rsidRDefault="007758F0" w:rsidP="00324338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3AF" w14:textId="77777777" w:rsidR="007758F0" w:rsidRPr="0060263F" w:rsidRDefault="007758F0" w:rsidP="00324338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254B820D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7758F0" w:rsidRPr="0060263F" w14:paraId="50980E4E" w14:textId="77777777" w:rsidTr="00324338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559C43" w14:textId="77777777" w:rsidR="007758F0" w:rsidRPr="0060263F" w:rsidRDefault="007758F0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88AEF" w14:textId="77777777" w:rsidR="007758F0" w:rsidRPr="0060263F" w:rsidRDefault="007758F0" w:rsidP="00324338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6CF70" w14:textId="13990F8C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  <w:r w:rsidR="007758F0" w:rsidRPr="0060263F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E0C2A5" w14:textId="0A19358A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</w:p>
        </w:tc>
      </w:tr>
      <w:tr w:rsidR="007758F0" w14:paraId="44FB6B82" w14:textId="77777777" w:rsidTr="00060145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69A26C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88EC25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D7F1EE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68EA90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</w:tr>
      <w:tr w:rsidR="00060145" w14:paraId="02D0BB85" w14:textId="77777777" w:rsidTr="00324338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B8B7" w14:textId="77777777" w:rsidR="00060145" w:rsidRPr="0028517A" w:rsidRDefault="00060145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165" w14:textId="77777777" w:rsidR="00060145" w:rsidRPr="0028517A" w:rsidRDefault="00060145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C28" w14:textId="77777777" w:rsidR="00060145" w:rsidRPr="0028517A" w:rsidRDefault="00060145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DAC7" w14:textId="77777777" w:rsidR="00060145" w:rsidRPr="0028517A" w:rsidRDefault="00060145" w:rsidP="00324338">
            <w:pPr>
              <w:ind w:left="31"/>
              <w:rPr>
                <w:color w:val="FFFFFF" w:themeColor="background1"/>
              </w:rPr>
            </w:pPr>
          </w:p>
        </w:tc>
      </w:tr>
    </w:tbl>
    <w:p w14:paraId="7C5821DB" w14:textId="77777777" w:rsidR="007758F0" w:rsidRPr="00FD7446" w:rsidRDefault="007758F0" w:rsidP="007758F0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7C146" w14:textId="77777777" w:rsidR="007758F0" w:rsidRDefault="007758F0" w:rsidP="007758F0">
      <w:pPr>
        <w:ind w:left="5387"/>
        <w:jc w:val="center"/>
        <w:rPr>
          <w:rFonts w:ascii="Times New Roman" w:hAnsi="Times New Roman" w:cs="Times New Roman"/>
        </w:rPr>
      </w:pPr>
    </w:p>
    <w:p w14:paraId="165E77DE" w14:textId="77777777" w:rsidR="007758F0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1551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155150">
        <w:rPr>
          <w:rFonts w:ascii="Times New Roman" w:hAnsi="Times New Roman" w:cs="Times New Roman"/>
        </w:rPr>
        <w:t>…….……</w:t>
      </w:r>
      <w:r>
        <w:rPr>
          <w:rFonts w:ascii="Times New Roman" w:hAnsi="Times New Roman" w:cs="Times New Roman"/>
        </w:rPr>
        <w:t xml:space="preserve"> </w:t>
      </w:r>
    </w:p>
    <w:p w14:paraId="589ECD9C" w14:textId="5D221C98" w:rsidR="003C1391" w:rsidRPr="006309F6" w:rsidRDefault="007758F0" w:rsidP="006309F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6309F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3C1391" w:rsidRPr="006309F6" w:rsidSect="00060145"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9" w:author="Weronika Kochmańska" w:date="2024-07-23T14:06:00Z" w:initials="Weronika ">
    <w:p w14:paraId="739EBC63" w14:textId="77777777" w:rsidR="00060145" w:rsidRDefault="00060145" w:rsidP="00060145">
      <w:pPr>
        <w:pStyle w:val="Tekstkomentarza"/>
      </w:pPr>
      <w:r>
        <w:rPr>
          <w:rStyle w:val="Odwoaniedokomentarza"/>
        </w:rPr>
        <w:annotationRef/>
      </w:r>
      <w:r>
        <w:t>Jaką kadrą? Jacy specjaliści, ile osób?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9EBC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9EBC63" w16cid:durableId="13A905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9A3" w14:textId="77777777" w:rsidR="00F102B3" w:rsidRDefault="00F102B3" w:rsidP="0067505C">
      <w:pPr>
        <w:spacing w:after="0" w:line="240" w:lineRule="auto"/>
      </w:pPr>
      <w:r>
        <w:separator/>
      </w:r>
    </w:p>
  </w:endnote>
  <w:endnote w:type="continuationSeparator" w:id="0">
    <w:p w14:paraId="201105AB" w14:textId="77777777" w:rsidR="00F102B3" w:rsidRDefault="00F10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AFC9" w14:textId="77777777" w:rsidR="00F102B3" w:rsidRDefault="00F102B3" w:rsidP="0067505C">
      <w:pPr>
        <w:spacing w:after="0" w:line="240" w:lineRule="auto"/>
      </w:pPr>
      <w:r>
        <w:separator/>
      </w:r>
    </w:p>
  </w:footnote>
  <w:footnote w:type="continuationSeparator" w:id="0">
    <w:p w14:paraId="5BF1915F" w14:textId="77777777" w:rsidR="00F102B3" w:rsidRDefault="00F102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17F1" w14:textId="77777777" w:rsidR="00060145" w:rsidRDefault="00060145" w:rsidP="00060145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DA4EDF" wp14:editId="44107E14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285569036" name="Obraz 2855690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C1A087" wp14:editId="6A383E05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493584366" name="Obraz 4935843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AB04400" wp14:editId="272D62FB">
          <wp:extent cx="2438866" cy="927100"/>
          <wp:effectExtent l="0" t="0" r="0" b="6350"/>
          <wp:docPr id="1642203932" name="Obraz 16422039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A0AD91" w14:textId="77777777" w:rsidR="00060145" w:rsidRDefault="00060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3F9"/>
    <w:multiLevelType w:val="hybridMultilevel"/>
    <w:tmpl w:val="2FE004A6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7579"/>
    <w:multiLevelType w:val="hybridMultilevel"/>
    <w:tmpl w:val="A656B4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6CE6EA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E452B"/>
    <w:multiLevelType w:val="multilevel"/>
    <w:tmpl w:val="6F96512E"/>
    <w:lvl w:ilvl="0">
      <w:start w:val="1"/>
      <w:numFmt w:val="decimal"/>
      <w:lvlText w:val="%1.1."/>
      <w:lvlJc w:val="left"/>
      <w:pPr>
        <w:ind w:left="405" w:hanging="405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1167" w:hanging="720"/>
      </w:pPr>
      <w:rPr>
        <w:rFonts w:ascii="Times New Roman" w:hAnsi="Times New Roman" w:cs="Times New Roman"/>
        <w:b/>
        <w:bCs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421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675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4122" w:hanging="144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929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736" w:hanging="2160"/>
      </w:pPr>
      <w:rPr>
        <w:color w:val="000000"/>
        <w:sz w:val="22"/>
      </w:rPr>
    </w:lvl>
  </w:abstractNum>
  <w:abstractNum w:abstractNumId="4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2"/>
  </w:num>
  <w:num w:numId="2" w16cid:durableId="1305696217">
    <w:abstractNumId w:val="4"/>
  </w:num>
  <w:num w:numId="3" w16cid:durableId="1629507909">
    <w:abstractNumId w:val="3"/>
  </w:num>
  <w:num w:numId="4" w16cid:durableId="930432227">
    <w:abstractNumId w:val="0"/>
  </w:num>
  <w:num w:numId="5" w16cid:durableId="165834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0145"/>
    <w:rsid w:val="0006112D"/>
    <w:rsid w:val="000672C4"/>
    <w:rsid w:val="00071F06"/>
    <w:rsid w:val="00090505"/>
    <w:rsid w:val="000B6A09"/>
    <w:rsid w:val="000D29C3"/>
    <w:rsid w:val="001149E0"/>
    <w:rsid w:val="00155150"/>
    <w:rsid w:val="001C760A"/>
    <w:rsid w:val="001F1E29"/>
    <w:rsid w:val="001F7BDA"/>
    <w:rsid w:val="0028517A"/>
    <w:rsid w:val="002A1585"/>
    <w:rsid w:val="002B630B"/>
    <w:rsid w:val="002D71E2"/>
    <w:rsid w:val="002E12C3"/>
    <w:rsid w:val="00305B3B"/>
    <w:rsid w:val="0033636F"/>
    <w:rsid w:val="0037378F"/>
    <w:rsid w:val="0038546E"/>
    <w:rsid w:val="0039483F"/>
    <w:rsid w:val="003C1391"/>
    <w:rsid w:val="003E2A3D"/>
    <w:rsid w:val="00404A37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0323F"/>
    <w:rsid w:val="00514FFA"/>
    <w:rsid w:val="0052347F"/>
    <w:rsid w:val="006309F6"/>
    <w:rsid w:val="00641F2A"/>
    <w:rsid w:val="0067505C"/>
    <w:rsid w:val="006926A3"/>
    <w:rsid w:val="006B2816"/>
    <w:rsid w:val="006C3360"/>
    <w:rsid w:val="006C7F73"/>
    <w:rsid w:val="006D7885"/>
    <w:rsid w:val="007068CE"/>
    <w:rsid w:val="00715EDE"/>
    <w:rsid w:val="007758F0"/>
    <w:rsid w:val="007771EC"/>
    <w:rsid w:val="00793DF8"/>
    <w:rsid w:val="007B09F8"/>
    <w:rsid w:val="007D2A70"/>
    <w:rsid w:val="007F0E75"/>
    <w:rsid w:val="007F73C2"/>
    <w:rsid w:val="008034D8"/>
    <w:rsid w:val="00836EF1"/>
    <w:rsid w:val="0084485B"/>
    <w:rsid w:val="008631F7"/>
    <w:rsid w:val="008B0834"/>
    <w:rsid w:val="008C0789"/>
    <w:rsid w:val="008E612B"/>
    <w:rsid w:val="00910A51"/>
    <w:rsid w:val="00990838"/>
    <w:rsid w:val="009C251C"/>
    <w:rsid w:val="00A154D1"/>
    <w:rsid w:val="00A210F8"/>
    <w:rsid w:val="00A67CAB"/>
    <w:rsid w:val="00A962F3"/>
    <w:rsid w:val="00AE2747"/>
    <w:rsid w:val="00AF41D5"/>
    <w:rsid w:val="00AF7227"/>
    <w:rsid w:val="00B30AC7"/>
    <w:rsid w:val="00B61DC4"/>
    <w:rsid w:val="00B72D0E"/>
    <w:rsid w:val="00BB3957"/>
    <w:rsid w:val="00BC36FE"/>
    <w:rsid w:val="00BD4A7F"/>
    <w:rsid w:val="00C3357F"/>
    <w:rsid w:val="00C63721"/>
    <w:rsid w:val="00C766FD"/>
    <w:rsid w:val="00C9324D"/>
    <w:rsid w:val="00CA334E"/>
    <w:rsid w:val="00D05DEB"/>
    <w:rsid w:val="00D05F72"/>
    <w:rsid w:val="00D06339"/>
    <w:rsid w:val="00D24175"/>
    <w:rsid w:val="00D5003D"/>
    <w:rsid w:val="00DA2CF7"/>
    <w:rsid w:val="00DD598C"/>
    <w:rsid w:val="00E20F5C"/>
    <w:rsid w:val="00EC3E8C"/>
    <w:rsid w:val="00EE43DB"/>
    <w:rsid w:val="00EE7397"/>
    <w:rsid w:val="00EF24CD"/>
    <w:rsid w:val="00F05596"/>
    <w:rsid w:val="00F06C1E"/>
    <w:rsid w:val="00F102B3"/>
    <w:rsid w:val="00F33007"/>
    <w:rsid w:val="00F336A9"/>
    <w:rsid w:val="00F35467"/>
    <w:rsid w:val="00F4795B"/>
    <w:rsid w:val="00F55168"/>
    <w:rsid w:val="00F55D58"/>
    <w:rsid w:val="00F61AB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0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060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rsid w:val="000601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014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0145"/>
    <w:rPr>
      <w:rFonts w:ascii="Calibri" w:eastAsia="Calibri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</cp:revision>
  <cp:lastPrinted>2023-11-28T13:19:00Z</cp:lastPrinted>
  <dcterms:created xsi:type="dcterms:W3CDTF">2024-07-23T12:43:00Z</dcterms:created>
  <dcterms:modified xsi:type="dcterms:W3CDTF">2024-07-23T12:43:00Z</dcterms:modified>
</cp:coreProperties>
</file>